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理解不仔细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56285"/>
            <wp:effectExtent l="9525" t="9525" r="22860" b="15240"/>
            <wp:docPr id="1" name="图片 1" descr="1668089195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80891958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5628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49095" cy="1176020"/>
                <wp:effectExtent l="4445" t="5080" r="22860" b="19050"/>
                <wp:wrapNone/>
                <wp:docPr id="8" name="流程图: 多文档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162" cy="1176116"/>
                        </a:xfrm>
                        <a:prstGeom prst="flowChartMultidocumen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accent4"/>
                                <w:kern w:val="24"/>
                                <w:sz w:val="16"/>
                                <w:szCs w:val="16"/>
                                <w14:textFill>
                                  <w14:solidFill/>
                                </w14:textFill>
                              </w:rPr>
                              <w:t>1.先按ID索引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accent4"/>
                                <w:kern w:val="24"/>
                                <w:sz w:val="16"/>
                                <w:szCs w:val="16"/>
                                <w14:textFill>
                                  <w14:solidFill/>
                                </w14:textFill>
                              </w:rPr>
                              <w:t>ID:c8:40:14 Value: 7C FC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accent4"/>
                                <w:kern w:val="24"/>
                                <w:sz w:val="16"/>
                                <w:szCs w:val="16"/>
                                <w14:textFill>
                                  <w14:solidFill/>
                                </w14:textFill>
                              </w:rPr>
                              <w:t>ID:a1:40:14 Value: 1C 9C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accent4"/>
                                <w:kern w:val="24"/>
                                <w:sz w:val="16"/>
                                <w:szCs w:val="16"/>
                                <w14:textFill>
                                  <w14:solidFill/>
                                </w14:textFill>
                              </w:rPr>
                              <w:t>……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color w:val="000000" w:themeColor="accent4"/>
                                <w:kern w:val="24"/>
                                <w:sz w:val="16"/>
                                <w:szCs w:val="16"/>
                                <w14:textFill>
                                  <w14:solidFill/>
                                </w14:textFill>
                              </w:rPr>
                              <w:t>2.未配置的ID使用default</w:t>
                            </w:r>
                          </w:p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="微软雅黑" w:eastAsia="微软雅黑" w:hAnsiTheme="minorBidi"/>
                                <w:b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>Others:       Value: 7C FC</w:t>
                            </w:r>
                          </w:p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shape id="流程图: 多文档 7" o:spid="_x0000_s1026" o:spt="115" type="#_x0000_t115" style="position:absolute;left:0pt;margin-left:0pt;margin-top:0pt;height:92.6pt;width:129.85pt;z-index:251659264;mso-width-relative:page;mso-height-relative:page;" filled="f" stroked="t" coordsize="21600,21600" o:gfxdata="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kR1x/UAAAABQEAAA8AAAAAAAAAAQAgAAAA&#10;IgAAAGRycy9kb3ducmV2LnhtbFBLAQIUABQAAAAIAIdO4kBifamnDwIAAO8DAAAOAAAAAAAAAAEA&#10;IAAAACMBAABkcnMvZTJvRG9jLnhtbFBLBQYAAAAABgAGAFkBAACkBQAAAAA=&#10;">
                <v:fill on="f" focussize="0,0"/>
                <v:stroke weight="0.5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000000" w:themeColor="accent4"/>
                          <w:kern w:val="24"/>
                          <w:sz w:val="16"/>
                          <w:szCs w:val="16"/>
                          <w14:textFill>
                            <w14:solidFill/>
                          </w14:textFill>
                        </w:rPr>
                        <w:t>1.先按ID索引</w:t>
                      </w:r>
                    </w:p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000000" w:themeColor="accent4"/>
                          <w:kern w:val="24"/>
                          <w:sz w:val="16"/>
                          <w:szCs w:val="16"/>
                          <w14:textFill>
                            <w14:solidFill/>
                          </w14:textFill>
                        </w:rPr>
                        <w:t>ID:c8:40:14 Value: 7C FC</w:t>
                      </w:r>
                    </w:p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000000" w:themeColor="accent4"/>
                          <w:kern w:val="24"/>
                          <w:sz w:val="16"/>
                          <w:szCs w:val="16"/>
                          <w14:textFill>
                            <w14:solidFill/>
                          </w14:textFill>
                        </w:rPr>
                        <w:t>ID:a1:40:14 Value: 1C 9C</w:t>
                      </w:r>
                    </w:p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000000" w:themeColor="accent4"/>
                          <w:kern w:val="24"/>
                          <w:sz w:val="16"/>
                          <w:szCs w:val="16"/>
                          <w14:textFill>
                            <w14:solidFill/>
                          </w14:textFill>
                        </w:rPr>
                        <w:t>……</w:t>
                      </w:r>
                    </w:p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color w:val="000000" w:themeColor="accent4"/>
                          <w:kern w:val="24"/>
                          <w:sz w:val="16"/>
                          <w:szCs w:val="16"/>
                          <w14:textFill>
                            <w14:solidFill/>
                          </w14:textFill>
                        </w:rPr>
                        <w:t>2.未配置的ID使用default</w:t>
                      </w:r>
                    </w:p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="微软雅黑" w:eastAsia="微软雅黑" w:hAnsiTheme="minorBidi"/>
                          <w:b/>
                          <w:color w:val="0000FF"/>
                          <w:kern w:val="24"/>
                          <w:sz w:val="16"/>
                          <w:szCs w:val="16"/>
                        </w:rPr>
                        <w:t>Others:       Value: 7C FC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1243965"/>
            <wp:effectExtent l="0" t="0" r="2540" b="13335"/>
            <wp:docPr id="2" name="图片 2" descr="1668089373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80893739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写入7C FC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以为FC 是写入寄存器2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写进去之后 保留字和SUS ,LB会在重启后直接变成0 ,只留下CMP位为1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就变成现在的错误  0X7C  0X40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zZmQwYmJjYTdjYzUzMzczYmNhMjA1YmEzMjg1YTUifQ=="/>
  </w:docVars>
  <w:rsids>
    <w:rsidRoot w:val="00000000"/>
    <w:rsid w:val="106A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2022-11-10T14:05:38Z</dcterms:created>
  <dc:creator>Allen</dc:creator>
  <cp:lastModifiedBy>小明</cp:lastModifiedBy>
  <dcterms:modified xsi:type="dcterms:W3CDTF">2022-11-10T14:15:12Z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81882AE14A104B1D973A09F357EFDDCC</vt:lpwstr>
  </property>
</Properties>
</file>