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FAD5" w14:textId="6C0914DA" w:rsidR="00100437" w:rsidRPr="004208AD" w:rsidRDefault="004208AD" w:rsidP="004208AD">
      <w:pPr>
        <w:jc w:val="center"/>
        <w:rPr>
          <w:b/>
          <w:bCs/>
          <w:sz w:val="24"/>
        </w:rPr>
      </w:pPr>
      <w:r w:rsidRPr="004208AD">
        <w:rPr>
          <w:rFonts w:hint="eastAsia"/>
          <w:b/>
          <w:bCs/>
          <w:sz w:val="24"/>
        </w:rPr>
        <w:t>6487控制软件技术要求</w:t>
      </w:r>
    </w:p>
    <w:p w14:paraId="61F738FA" w14:textId="77777777" w:rsidR="004208AD" w:rsidRDefault="004208AD"/>
    <w:p w14:paraId="75EBE58A" w14:textId="1E18D5AA" w:rsidR="004208AD" w:rsidRDefault="00676364" w:rsidP="004208AD">
      <w:r>
        <w:tab/>
      </w:r>
      <w:r>
        <w:rPr>
          <w:rFonts w:hint="eastAsia"/>
        </w:rPr>
        <w:t>软件能通过GPIB</w:t>
      </w:r>
      <w:r w:rsidR="0091220A">
        <w:rPr>
          <w:rFonts w:hint="eastAsia"/>
        </w:rPr>
        <w:t>接口卡实现计算机控制Keithley 6487</w:t>
      </w:r>
      <w:r w:rsidR="00ED719C">
        <w:rPr>
          <w:rFonts w:hint="eastAsia"/>
        </w:rPr>
        <w:t>皮</w:t>
      </w:r>
      <w:r w:rsidR="0091220A">
        <w:rPr>
          <w:rFonts w:hint="eastAsia"/>
        </w:rPr>
        <w:t>安表，</w:t>
      </w:r>
      <w:r w:rsidR="00ED719C">
        <w:rPr>
          <w:rFonts w:hint="eastAsia"/>
        </w:rPr>
        <w:t>具有测量电流模式、输出恒定直流电压测量模式、线性电压扫描测量电流模式</w:t>
      </w:r>
      <w:r w:rsidR="00E2661D">
        <w:rPr>
          <w:rFonts w:hint="eastAsia"/>
        </w:rPr>
        <w:t>工作模式</w:t>
      </w:r>
      <w:r w:rsidR="00841D21">
        <w:rPr>
          <w:rFonts w:hint="eastAsia"/>
        </w:rPr>
        <w:t>。</w:t>
      </w:r>
    </w:p>
    <w:p w14:paraId="75D1DA03" w14:textId="5B467002" w:rsidR="004208AD" w:rsidRDefault="00BD1C93" w:rsidP="00BD1C93">
      <w:pPr>
        <w:pStyle w:val="a9"/>
        <w:numPr>
          <w:ilvl w:val="0"/>
          <w:numId w:val="1"/>
        </w:numPr>
      </w:pPr>
      <w:r>
        <w:rPr>
          <w:rFonts w:hint="eastAsia"/>
        </w:rPr>
        <w:t>测量电流模式</w:t>
      </w:r>
    </w:p>
    <w:p w14:paraId="28478858" w14:textId="7CDE6820" w:rsidR="00BD1C93" w:rsidRDefault="00BD1C93" w:rsidP="00BD1C93">
      <w:pPr>
        <w:ind w:left="840" w:firstLine="420"/>
        <w:rPr>
          <w:rFonts w:hint="eastAsia"/>
        </w:rPr>
      </w:pPr>
      <w:r>
        <w:rPr>
          <w:rFonts w:hint="eastAsia"/>
        </w:rPr>
        <w:t>不输出电压控制外部电压模块，只测量电流数据，可保存；</w:t>
      </w:r>
    </w:p>
    <w:p w14:paraId="61EB6232" w14:textId="0D5C5CEE" w:rsidR="00BD1C93" w:rsidRDefault="00BD1C93" w:rsidP="00BD1C93">
      <w:pPr>
        <w:pStyle w:val="a9"/>
        <w:numPr>
          <w:ilvl w:val="0"/>
          <w:numId w:val="1"/>
        </w:numPr>
      </w:pPr>
      <w:r>
        <w:rPr>
          <w:rFonts w:hint="eastAsia"/>
        </w:rPr>
        <w:t>恒压输出模式和线性电压扫描模式</w:t>
      </w:r>
    </w:p>
    <w:p w14:paraId="0EA5A119" w14:textId="0CA541A2" w:rsidR="004208AD" w:rsidRDefault="00ED719C" w:rsidP="00BD1C93">
      <w:pPr>
        <w:pStyle w:val="a9"/>
        <w:numPr>
          <w:ilvl w:val="2"/>
          <w:numId w:val="1"/>
        </w:numPr>
      </w:pPr>
      <w:r>
        <w:rPr>
          <w:rFonts w:hint="eastAsia"/>
        </w:rPr>
        <w:t>控制</w:t>
      </w:r>
      <w:r w:rsidR="00660CCD">
        <w:rPr>
          <w:rFonts w:hint="eastAsia"/>
        </w:rPr>
        <w:t>6487的</w:t>
      </w:r>
      <w:r>
        <w:rPr>
          <w:rFonts w:hint="eastAsia"/>
        </w:rPr>
        <w:t>电压源输出</w:t>
      </w:r>
      <w:r>
        <w:t>0-10v</w:t>
      </w:r>
      <w:r>
        <w:rPr>
          <w:rFonts w:hint="eastAsia"/>
        </w:rPr>
        <w:t>电压进而实现控制外部电压源作等比例满量</w:t>
      </w:r>
      <w:r w:rsidR="004837A0">
        <w:rPr>
          <w:rFonts w:hint="eastAsia"/>
        </w:rPr>
        <w:t>程</w:t>
      </w:r>
      <w:r>
        <w:rPr>
          <w:rFonts w:hint="eastAsia"/>
        </w:rPr>
        <w:t>（</w:t>
      </w:r>
      <w:r w:rsidR="00BD1C93">
        <w:rPr>
          <w:rFonts w:eastAsiaTheme="minorHAnsi"/>
        </w:rPr>
        <w:t>±</w:t>
      </w:r>
      <w:r w:rsidR="004837A0">
        <w:rPr>
          <w:rFonts w:hint="eastAsia"/>
        </w:rPr>
        <w:t>1</w:t>
      </w:r>
      <w:r w:rsidR="00FB746F">
        <w:rPr>
          <w:rFonts w:hint="eastAsia"/>
        </w:rPr>
        <w:t>k</w:t>
      </w:r>
      <w:r>
        <w:rPr>
          <w:rFonts w:hint="eastAsia"/>
        </w:rPr>
        <w:t>V</w:t>
      </w:r>
      <w:r w:rsidR="00FB746F">
        <w:rPr>
          <w:rFonts w:hint="eastAsia"/>
        </w:rPr>
        <w:t>-</w:t>
      </w:r>
      <w:r w:rsidR="00BD1C93">
        <w:rPr>
          <w:rFonts w:eastAsiaTheme="minorHAnsi"/>
        </w:rPr>
        <w:t>±</w:t>
      </w:r>
      <w:r w:rsidR="004837A0">
        <w:rPr>
          <w:rFonts w:hint="eastAsia"/>
        </w:rPr>
        <w:t>2</w:t>
      </w:r>
      <w:r>
        <w:rPr>
          <w:rFonts w:hint="eastAsia"/>
        </w:rPr>
        <w:t>0</w:t>
      </w:r>
      <w:r w:rsidR="00FB746F">
        <w:rPr>
          <w:rFonts w:hint="eastAsia"/>
        </w:rPr>
        <w:t>k</w:t>
      </w:r>
      <w:r>
        <w:rPr>
          <w:rFonts w:hint="eastAsia"/>
        </w:rPr>
        <w:t>V</w:t>
      </w:r>
      <w:r w:rsidR="00FB746F">
        <w:rPr>
          <w:rFonts w:hint="eastAsia"/>
        </w:rPr>
        <w:t xml:space="preserve"> </w:t>
      </w:r>
      <w:r w:rsidR="00F3111F">
        <w:rPr>
          <w:rFonts w:hint="eastAsia"/>
        </w:rPr>
        <w:t>二十档</w:t>
      </w:r>
      <w:r w:rsidR="004837A0">
        <w:rPr>
          <w:rFonts w:hint="eastAsia"/>
        </w:rPr>
        <w:t>可设置</w:t>
      </w:r>
      <w:r>
        <w:rPr>
          <w:rFonts w:hint="eastAsia"/>
        </w:rPr>
        <w:t>）输出</w:t>
      </w:r>
      <w:r w:rsidR="004837A0">
        <w:rPr>
          <w:rFonts w:hint="eastAsia"/>
        </w:rPr>
        <w:t>，软件界面设置的电压为外部电压源输出的</w:t>
      </w:r>
      <w:r w:rsidR="00553EB1">
        <w:rPr>
          <w:rFonts w:hint="eastAsia"/>
        </w:rPr>
        <w:t>自定义</w:t>
      </w:r>
      <w:r w:rsidR="004837A0">
        <w:rPr>
          <w:rFonts w:hint="eastAsia"/>
        </w:rPr>
        <w:t>电压</w:t>
      </w:r>
      <w:r w:rsidR="001C1D1A">
        <w:rPr>
          <w:rFonts w:hint="eastAsia"/>
        </w:rPr>
        <w:t>。</w:t>
      </w:r>
    </w:p>
    <w:p w14:paraId="6030BC68" w14:textId="30F19953" w:rsidR="00BD1C93" w:rsidRDefault="00BD1C93" w:rsidP="00BD1C93">
      <w:pPr>
        <w:pStyle w:val="a9"/>
        <w:numPr>
          <w:ilvl w:val="2"/>
          <w:numId w:val="1"/>
        </w:numPr>
      </w:pPr>
      <w:r>
        <w:rPr>
          <w:rFonts w:hint="eastAsia"/>
        </w:rPr>
        <w:t>用</w:t>
      </w:r>
      <w:r>
        <w:t>自定义输出电压参与计算</w:t>
      </w:r>
      <w:r>
        <w:rPr>
          <w:rFonts w:hint="eastAsia"/>
        </w:rPr>
        <w:t>，计算公式：自定义输出电压</w:t>
      </w:r>
      <w:r>
        <w:t>/测量的电流＊公式计算，</w:t>
      </w:r>
      <w:r>
        <w:rPr>
          <w:rFonts w:hint="eastAsia"/>
        </w:rPr>
        <w:t>计算结果可在工作中实时显示</w:t>
      </w:r>
      <w:r>
        <w:t>。</w:t>
      </w:r>
    </w:p>
    <w:p w14:paraId="2E3CC5AD" w14:textId="1E9C4EB7" w:rsidR="00BD1C93" w:rsidRDefault="00BD1C93" w:rsidP="00BD1C93">
      <w:pPr>
        <w:pStyle w:val="a9"/>
        <w:numPr>
          <w:ilvl w:val="2"/>
          <w:numId w:val="1"/>
        </w:numPr>
      </w:pPr>
      <w:r>
        <w:rPr>
          <w:rFonts w:hint="eastAsia"/>
        </w:rPr>
        <w:t>可实时显示实际测量电流值数据和根据公式计算后的结果数据，并显示</w:t>
      </w:r>
      <w:r w:rsidR="00E2661D">
        <w:rPr>
          <w:rFonts w:hint="eastAsia"/>
        </w:rPr>
        <w:t>电</w:t>
      </w:r>
      <w:r>
        <w:rPr>
          <w:rFonts w:hint="eastAsia"/>
        </w:rPr>
        <w:t>流值数据和计算后的结果的曲线</w:t>
      </w:r>
      <w:r>
        <w:t>，</w:t>
      </w:r>
      <w:r>
        <w:rPr>
          <w:rFonts w:hint="eastAsia"/>
        </w:rPr>
        <w:t>数据值可</w:t>
      </w:r>
      <w:r>
        <w:t>保存</w:t>
      </w:r>
      <w:r>
        <w:rPr>
          <w:rFonts w:hint="eastAsia"/>
        </w:rPr>
        <w:t>为.CSV文件，通过Excel查看</w:t>
      </w:r>
      <w:r>
        <w:t>。</w:t>
      </w:r>
    </w:p>
    <w:p w14:paraId="5EEBE6CA" w14:textId="1AF3BB87" w:rsidR="00BD1C93" w:rsidRDefault="00BD1C93" w:rsidP="00BD1C93">
      <w:pPr>
        <w:pStyle w:val="a9"/>
        <w:numPr>
          <w:ilvl w:val="2"/>
          <w:numId w:val="1"/>
        </w:numPr>
      </w:pPr>
      <w:r>
        <w:rPr>
          <w:rFonts w:hint="eastAsia"/>
        </w:rPr>
        <w:t>恒压工作模式</w:t>
      </w:r>
      <w:r>
        <w:rPr>
          <w:rFonts w:hint="eastAsia"/>
        </w:rPr>
        <w:t>时，支持设置测试的数据点数（最多65000点）和每个数据点之间的时间间隔</w:t>
      </w:r>
      <w:r>
        <w:rPr>
          <w:rFonts w:hint="eastAsia"/>
        </w:rPr>
        <w:t>（0.</w:t>
      </w:r>
      <w:r w:rsidR="002B5D9A">
        <w:rPr>
          <w:rFonts w:hint="eastAsia"/>
        </w:rPr>
        <w:t>02</w:t>
      </w:r>
      <w:r>
        <w:rPr>
          <w:rFonts w:hint="eastAsia"/>
        </w:rPr>
        <w:t>s-</w:t>
      </w:r>
      <w:r w:rsidR="002B5D9A">
        <w:rPr>
          <w:rFonts w:hint="eastAsia"/>
        </w:rPr>
        <w:t>0.2s</w:t>
      </w:r>
      <w:r>
        <w:rPr>
          <w:rFonts w:hint="eastAsia"/>
        </w:rPr>
        <w:t>）</w:t>
      </w:r>
      <w:r>
        <w:rPr>
          <w:rFonts w:hint="eastAsia"/>
        </w:rPr>
        <w:t>；</w:t>
      </w:r>
    </w:p>
    <w:p w14:paraId="407D3E1F" w14:textId="130B67D0" w:rsidR="00BD1C93" w:rsidRDefault="00BD1C93" w:rsidP="00BD1C93">
      <w:pPr>
        <w:pStyle w:val="a9"/>
        <w:numPr>
          <w:ilvl w:val="2"/>
          <w:numId w:val="1"/>
        </w:numPr>
      </w:pPr>
      <w:r>
        <w:rPr>
          <w:rFonts w:hint="eastAsia"/>
        </w:rPr>
        <w:t>扫描工作模式时</w:t>
      </w:r>
      <w:r w:rsidR="00EE126C">
        <w:rPr>
          <w:rFonts w:hint="eastAsia"/>
        </w:rPr>
        <w:t>，设置开始电压、结束电压、步进点数和每个步进持续时间（1s-99s）</w:t>
      </w:r>
    </w:p>
    <w:p w14:paraId="7D41602B" w14:textId="5013521F" w:rsidR="009B00B2" w:rsidRDefault="009B00B2" w:rsidP="00BD1C93">
      <w:pPr>
        <w:pStyle w:val="a9"/>
        <w:numPr>
          <w:ilvl w:val="2"/>
          <w:numId w:val="1"/>
        </w:numPr>
      </w:pPr>
      <w:r>
        <w:rPr>
          <w:rFonts w:hint="eastAsia"/>
        </w:rPr>
        <w:t>通过6487后面板的DIGITAL I/O接口的2路5V TTL高低电平组合控制外部</w:t>
      </w:r>
      <w:r>
        <w:t>高压模块的极性</w:t>
      </w:r>
      <w:r>
        <w:rPr>
          <w:rFonts w:hint="eastAsia"/>
        </w:rPr>
        <w:t>。</w:t>
      </w:r>
    </w:p>
    <w:p w14:paraId="220EB879" w14:textId="02496BE5" w:rsidR="004208AD" w:rsidRDefault="001C1D1A" w:rsidP="00E2661D">
      <w:pPr>
        <w:pStyle w:val="a9"/>
        <w:numPr>
          <w:ilvl w:val="0"/>
          <w:numId w:val="1"/>
        </w:numPr>
      </w:pPr>
      <w:r>
        <w:rPr>
          <w:rFonts w:hint="eastAsia"/>
        </w:rPr>
        <w:t>软件名称和公司信息按要求定制。</w:t>
      </w:r>
      <w:r>
        <w:t xml:space="preserve"> </w:t>
      </w:r>
    </w:p>
    <w:p w14:paraId="0DD367FF" w14:textId="4B206ADB" w:rsidR="00E2661D" w:rsidRDefault="00E2661D" w:rsidP="00E2661D">
      <w:pPr>
        <w:pStyle w:val="a9"/>
        <w:numPr>
          <w:ilvl w:val="0"/>
          <w:numId w:val="1"/>
        </w:numPr>
      </w:pPr>
      <w:r>
        <w:rPr>
          <w:rFonts w:hint="eastAsia"/>
        </w:rPr>
        <w:t>测电流时支持打开和关闭滤波器功能。</w:t>
      </w:r>
    </w:p>
    <w:p w14:paraId="29B058A7" w14:textId="77777777" w:rsidR="004208AD" w:rsidRDefault="004208AD"/>
    <w:sectPr w:rsidR="00420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B66EC"/>
    <w:multiLevelType w:val="hybridMultilevel"/>
    <w:tmpl w:val="56B85830"/>
    <w:lvl w:ilvl="0" w:tplc="194013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96F2573A">
      <w:start w:val="1"/>
      <w:numFmt w:val="lowerLetter"/>
      <w:lvlText w:val="%3、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71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37"/>
    <w:rsid w:val="00100437"/>
    <w:rsid w:val="001C1D1A"/>
    <w:rsid w:val="0023750B"/>
    <w:rsid w:val="002B5D9A"/>
    <w:rsid w:val="002C6464"/>
    <w:rsid w:val="004208AD"/>
    <w:rsid w:val="004837A0"/>
    <w:rsid w:val="00553EB1"/>
    <w:rsid w:val="00660CCD"/>
    <w:rsid w:val="00676364"/>
    <w:rsid w:val="00841D21"/>
    <w:rsid w:val="0091220A"/>
    <w:rsid w:val="009B00B2"/>
    <w:rsid w:val="00BD0AA0"/>
    <w:rsid w:val="00BD1C93"/>
    <w:rsid w:val="00E2661D"/>
    <w:rsid w:val="00ED719C"/>
    <w:rsid w:val="00EE126C"/>
    <w:rsid w:val="00F3111F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5042"/>
  <w15:chartTrackingRefBased/>
  <w15:docId w15:val="{DCFF8F59-94DE-4262-B508-DB186F9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4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4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4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4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4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4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0437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BD1C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Cao</dc:creator>
  <cp:keywords/>
  <dc:description/>
  <cp:lastModifiedBy>G Cao</cp:lastModifiedBy>
  <cp:revision>21</cp:revision>
  <dcterms:created xsi:type="dcterms:W3CDTF">2024-04-13T00:28:00Z</dcterms:created>
  <dcterms:modified xsi:type="dcterms:W3CDTF">2024-04-13T03:16:00Z</dcterms:modified>
</cp:coreProperties>
</file>